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78" w:rsidRPr="00F07178" w:rsidRDefault="00F07178" w:rsidP="009A65A4">
      <w:pPr>
        <w:pStyle w:val="Pa0"/>
        <w:widowControl w:val="0"/>
        <w:spacing w:line="360" w:lineRule="auto"/>
        <w:rPr>
          <w:rFonts w:ascii="Century Gothic" w:hAnsi="Century Gothic"/>
          <w:b/>
          <w:sz w:val="32"/>
          <w:szCs w:val="34"/>
          <w14:ligatures w14:val="none"/>
        </w:rPr>
      </w:pPr>
      <w:bookmarkStart w:id="0" w:name="_GoBack"/>
      <w:bookmarkEnd w:id="0"/>
      <w:r w:rsidRPr="00F07178">
        <w:rPr>
          <w:rFonts w:ascii="Century Gothic" w:hAnsi="Century Gothic"/>
          <w:b/>
          <w:sz w:val="32"/>
          <w:szCs w:val="34"/>
          <w14:ligatures w14:val="none"/>
        </w:rPr>
        <w:t>Proposte di preghiera da usare per la domenica della Carità</w:t>
      </w:r>
    </w:p>
    <w:p w:rsidR="009A65A4" w:rsidRDefault="009A65A4" w:rsidP="00F07178">
      <w:pPr>
        <w:widowControl w:val="0"/>
        <w:spacing w:line="240" w:lineRule="auto"/>
        <w:rPr>
          <w:b/>
          <w:u w:val="single"/>
          <w14:ligatures w14:val="none"/>
        </w:rPr>
      </w:pP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b/>
          <w:sz w:val="22"/>
          <w:szCs w:val="22"/>
          <w:u w:val="single"/>
          <w14:ligatures w14:val="none"/>
        </w:rPr>
      </w:pPr>
      <w:r w:rsidRPr="00341D1E">
        <w:rPr>
          <w:rFonts w:asciiTheme="minorHAnsi" w:hAnsiTheme="minorHAnsi"/>
          <w:b/>
          <w:sz w:val="22"/>
          <w:szCs w:val="22"/>
          <w:u w:val="single"/>
          <w14:ligatures w14:val="none"/>
        </w:rPr>
        <w:t>Atto penitenziale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sz w:val="22"/>
          <w:szCs w:val="22"/>
          <w14:ligatures w14:val="none"/>
        </w:rPr>
      </w:pPr>
      <w:r w:rsidRPr="00341D1E">
        <w:rPr>
          <w:rFonts w:asciiTheme="minorHAnsi" w:hAnsiTheme="minorHAnsi"/>
          <w:sz w:val="22"/>
          <w:szCs w:val="22"/>
          <w14:ligatures w14:val="none"/>
        </w:rPr>
        <w:t>CANTO DEL KYRIE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sz w:val="22"/>
          <w:szCs w:val="22"/>
          <w14:ligatures w14:val="none"/>
        </w:rPr>
      </w:pPr>
      <w:r w:rsidRPr="00341D1E">
        <w:rPr>
          <w:rFonts w:asciiTheme="minorHAnsi" w:hAnsiTheme="minorHAnsi"/>
          <w:sz w:val="22"/>
          <w:szCs w:val="22"/>
          <w14:ligatures w14:val="none"/>
        </w:rPr>
        <w:t>Signore, che sei il difensore dei poveri, abbi pietà di noi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b/>
          <w:sz w:val="22"/>
          <w:szCs w:val="22"/>
          <w14:ligatures w14:val="none"/>
        </w:rPr>
      </w:pPr>
      <w:r w:rsidRPr="00341D1E">
        <w:rPr>
          <w:rFonts w:asciiTheme="minorHAnsi" w:hAnsiTheme="minorHAnsi"/>
          <w:b/>
          <w:sz w:val="22"/>
          <w:szCs w:val="22"/>
          <w14:ligatures w14:val="none"/>
        </w:rPr>
        <w:t>Kyrie, kyrie, eleison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sz w:val="22"/>
          <w:szCs w:val="22"/>
          <w14:ligatures w14:val="none"/>
        </w:rPr>
      </w:pPr>
      <w:r w:rsidRPr="00341D1E">
        <w:rPr>
          <w:rFonts w:asciiTheme="minorHAnsi" w:hAnsiTheme="minorHAnsi"/>
          <w:sz w:val="22"/>
          <w:szCs w:val="22"/>
          <w14:ligatures w14:val="none"/>
        </w:rPr>
        <w:t>Cristo, che sei il rifugio dei deboli, abbi pietà di noi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b/>
          <w:sz w:val="22"/>
          <w:szCs w:val="22"/>
          <w14:ligatures w14:val="none"/>
        </w:rPr>
      </w:pPr>
      <w:r w:rsidRPr="00341D1E">
        <w:rPr>
          <w:rFonts w:asciiTheme="minorHAnsi" w:hAnsiTheme="minorHAnsi"/>
          <w:b/>
          <w:sz w:val="22"/>
          <w:szCs w:val="22"/>
          <w14:ligatures w14:val="none"/>
        </w:rPr>
        <w:t>Kyrie, kyrie, eleison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sz w:val="22"/>
          <w:szCs w:val="22"/>
          <w14:ligatures w14:val="none"/>
        </w:rPr>
      </w:pPr>
      <w:r w:rsidRPr="00341D1E">
        <w:rPr>
          <w:rFonts w:asciiTheme="minorHAnsi" w:hAnsiTheme="minorHAnsi"/>
          <w:sz w:val="22"/>
          <w:szCs w:val="22"/>
          <w14:ligatures w14:val="none"/>
        </w:rPr>
        <w:t>Signore, che sei la speranza dei peccatori, abbi pietà di noi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b/>
          <w:sz w:val="22"/>
          <w:szCs w:val="22"/>
          <w14:ligatures w14:val="none"/>
        </w:rPr>
      </w:pPr>
      <w:r w:rsidRPr="00341D1E">
        <w:rPr>
          <w:rFonts w:asciiTheme="minorHAnsi" w:hAnsiTheme="minorHAnsi"/>
          <w:b/>
          <w:sz w:val="22"/>
          <w:szCs w:val="22"/>
          <w14:ligatures w14:val="none"/>
        </w:rPr>
        <w:t>Kyrie, kyrie, eleison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sz w:val="22"/>
          <w:szCs w:val="22"/>
          <w14:ligatures w14:val="none"/>
        </w:rPr>
      </w:pPr>
      <w:r w:rsidRPr="00341D1E">
        <w:rPr>
          <w:rFonts w:asciiTheme="minorHAnsi" w:hAnsiTheme="minorHAnsi"/>
          <w:sz w:val="22"/>
          <w:szCs w:val="22"/>
          <w14:ligatures w14:val="none"/>
        </w:rPr>
        <w:t xml:space="preserve">Dio Onnipotente abbia misericordia di noi, ridesti nei nostri occhi la nuova luce, aiuti tutti noi a riconoscerlo nei poveri e negli esclusi, e con la forza della Sua Misericordia ci conduca alla vita eterna. </w:t>
      </w:r>
      <w:r w:rsidRPr="00341D1E">
        <w:rPr>
          <w:rFonts w:asciiTheme="minorHAnsi" w:hAnsiTheme="minorHAnsi"/>
          <w:b/>
          <w:sz w:val="22"/>
          <w:szCs w:val="22"/>
          <w14:ligatures w14:val="none"/>
        </w:rPr>
        <w:t>Amen.</w:t>
      </w:r>
    </w:p>
    <w:p w:rsidR="00F07178" w:rsidRPr="00341D1E" w:rsidRDefault="00E131AD" w:rsidP="00F07178">
      <w:pPr>
        <w:widowControl w:val="0"/>
        <w:spacing w:line="240" w:lineRule="auto"/>
        <w:rPr>
          <w:rFonts w:asciiTheme="minorHAnsi" w:hAnsiTheme="minorHAnsi"/>
          <w:b/>
          <w:sz w:val="22"/>
          <w:szCs w:val="22"/>
          <w14:ligatures w14:val="none"/>
        </w:rPr>
      </w:pPr>
      <w:r w:rsidRPr="00341D1E">
        <w:rPr>
          <w:rFonts w:asciiTheme="minorHAnsi" w:hAnsiTheme="minorHAnsi"/>
          <w:b/>
          <w:sz w:val="22"/>
          <w:szCs w:val="22"/>
          <w14:ligatures w14:val="none"/>
        </w:rPr>
        <w:t>Oppure:</w:t>
      </w:r>
    </w:p>
    <w:p w:rsidR="00E131AD" w:rsidRPr="00341D1E" w:rsidRDefault="00E131AD" w:rsidP="00F07178">
      <w:pPr>
        <w:widowControl w:val="0"/>
        <w:spacing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Signore Gesù Cristo, tu sei la via e la luce, chi cammina con te, non si smarrisce. Illumina la nostra via e aiutaci a camminare in comunione e riconciliazione. </w:t>
      </w:r>
      <w:r w:rsidRPr="00341D1E">
        <w:rPr>
          <w:rFonts w:asciiTheme="minorHAnsi" w:hAnsiTheme="minorHAnsi"/>
          <w:b/>
          <w:sz w:val="22"/>
          <w:szCs w:val="22"/>
        </w:rPr>
        <w:t>Signore pietà</w:t>
      </w:r>
    </w:p>
    <w:p w:rsidR="00E131AD" w:rsidRPr="00341D1E" w:rsidRDefault="00E131AD" w:rsidP="00F07178">
      <w:pPr>
        <w:widowControl w:val="0"/>
        <w:spacing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Signore Gesù Cristo, tu sei la verità e la vita, chi scommette su di te non sbaglia. Sii il nostro fondamento e aiutaci a vivere insieme confidando in te. </w:t>
      </w:r>
      <w:r w:rsidRPr="00341D1E">
        <w:rPr>
          <w:rFonts w:asciiTheme="minorHAnsi" w:hAnsiTheme="minorHAnsi"/>
          <w:b/>
          <w:sz w:val="22"/>
          <w:szCs w:val="22"/>
        </w:rPr>
        <w:t>Cristo pietà</w:t>
      </w:r>
      <w:r w:rsidRPr="00341D1E">
        <w:rPr>
          <w:rFonts w:asciiTheme="minorHAnsi" w:hAnsiTheme="minorHAnsi"/>
          <w:sz w:val="22"/>
          <w:szCs w:val="22"/>
        </w:rPr>
        <w:t xml:space="preserve"> </w:t>
      </w:r>
    </w:p>
    <w:p w:rsidR="00E131AD" w:rsidRPr="00341D1E" w:rsidRDefault="00E131AD" w:rsidP="00F07178">
      <w:pPr>
        <w:widowControl w:val="0"/>
        <w:spacing w:line="240" w:lineRule="auto"/>
        <w:rPr>
          <w:rFonts w:asciiTheme="minorHAnsi" w:hAnsiTheme="minorHAnsi"/>
          <w:b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Signore Gesù Cristo, tu sei la parola e l’amore, chi ti ascolta, non deve temere. Nutrici e sostienici affinché ci mettiamo all’opera. </w:t>
      </w:r>
      <w:r w:rsidRPr="00341D1E">
        <w:rPr>
          <w:rFonts w:asciiTheme="minorHAnsi" w:hAnsiTheme="minorHAnsi"/>
          <w:b/>
          <w:sz w:val="22"/>
          <w:szCs w:val="22"/>
        </w:rPr>
        <w:t>Signore pietà</w:t>
      </w:r>
    </w:p>
    <w:p w:rsidR="00E131AD" w:rsidRPr="00341D1E" w:rsidRDefault="00E131AD" w:rsidP="00F07178">
      <w:pPr>
        <w:widowControl w:val="0"/>
        <w:spacing w:line="240" w:lineRule="auto"/>
        <w:rPr>
          <w:rFonts w:asciiTheme="minorHAnsi" w:hAnsiTheme="minorHAnsi"/>
          <w:sz w:val="22"/>
          <w:szCs w:val="22"/>
          <w14:ligatures w14:val="none"/>
        </w:rPr>
      </w:pPr>
    </w:p>
    <w:p w:rsidR="00F07178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41D1E">
        <w:rPr>
          <w:rFonts w:asciiTheme="minorHAnsi" w:hAnsiTheme="minorHAnsi"/>
          <w:b/>
          <w:sz w:val="22"/>
          <w:szCs w:val="22"/>
          <w:u w:val="single"/>
        </w:rPr>
        <w:t xml:space="preserve">Per la preghiera dei Fedeli </w:t>
      </w:r>
    </w:p>
    <w:p w:rsidR="00F07178" w:rsidRPr="00341D1E" w:rsidRDefault="00F07178" w:rsidP="00341D1E">
      <w:pPr>
        <w:widowControl w:val="0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È bene che ogni comunità prepari le sue intenzioni per la Preghiera dei fedeli. </w:t>
      </w:r>
    </w:p>
    <w:p w:rsidR="00F07178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Le seguenti intenzioni possono essere utilizzate anche solo in parte e/o adattate. </w:t>
      </w:r>
    </w:p>
    <w:p w:rsidR="00F07178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Introduzione </w:t>
      </w:r>
    </w:p>
    <w:p w:rsidR="00F07178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Rivolgiamo insieme la nostra preghiera a Dio Padre, fonte dell’amore, perché ispiri il cuore e la mente secondo il modello che ci ha inviato nel Signore Gesù. </w:t>
      </w:r>
    </w:p>
    <w:p w:rsidR="00F07178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Preghiamo insieme e diciamo: </w:t>
      </w:r>
      <w:r w:rsidRPr="00341D1E">
        <w:rPr>
          <w:rFonts w:asciiTheme="minorHAnsi" w:hAnsiTheme="minorHAnsi"/>
          <w:b/>
          <w:sz w:val="22"/>
          <w:szCs w:val="22"/>
        </w:rPr>
        <w:t>Dio Padre, fonte dell’amore, ascoltaci</w:t>
      </w:r>
      <w:r w:rsidRPr="00341D1E">
        <w:rPr>
          <w:rFonts w:asciiTheme="minorHAnsi" w:hAnsiTheme="minorHAnsi"/>
          <w:sz w:val="22"/>
          <w:szCs w:val="22"/>
        </w:rPr>
        <w:t xml:space="preserve"> </w:t>
      </w:r>
    </w:p>
    <w:p w:rsidR="00F07178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1. Per la Chiesa: sia nel mondo segno visibile della predilezione di Gesù per i poveri, sia nelle sue istituzioni come in tutti i suoi componenti, preghiamo. </w:t>
      </w:r>
    </w:p>
    <w:p w:rsidR="00F07178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2. Per la società civile: nel suo pensare e nel suo agire presti attenzione e risponda con impegno alle situazioni di povertà, impegnandosi a eliminare l’ingiustizia sociale, la miseria morale, l’avidità di pochi e l’ingiustizia generalizzata, preghiamo. </w:t>
      </w:r>
    </w:p>
    <w:p w:rsidR="00F07178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3. Per tutte le persone colpite dai mille volti della povertà e dell’emarginazione: grazie all’attenzione e alle risposte concrete di condivisione delle persone loro vicine, possano rafforzare la speranza, si sentano così amate da Dio e conservino la serenità, se non la gioia di vivere, preghiamo. </w:t>
      </w:r>
    </w:p>
    <w:p w:rsidR="00E131AD" w:rsidRPr="00341D1E" w:rsidRDefault="00F07178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4. Per tutti noi qui presenti: il constatare la nostra povertà, abbracciata dall’amore di Dio e dei fratelli, ci porti ad atteggiamenti che diventano stile di vita nei confronti dei poveri e degli emarginati, per divenire segno di una comunità cristiana che si mette al loro servizio, preghiamo.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41D1E">
        <w:rPr>
          <w:rFonts w:asciiTheme="minorHAnsi" w:hAnsiTheme="minorHAnsi"/>
          <w:b/>
          <w:sz w:val="22"/>
          <w:szCs w:val="22"/>
          <w:u w:val="single"/>
        </w:rPr>
        <w:t>Oppure: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 predisponga un braciere con del carbone acceso. </w:t>
      </w:r>
      <w:r w:rsidRPr="00341D1E">
        <w:rPr>
          <w:rFonts w:asciiTheme="minorHAnsi" w:hAnsiTheme="minorHAnsi"/>
          <w:sz w:val="22"/>
          <w:szCs w:val="22"/>
        </w:rPr>
        <w:t xml:space="preserve">Per ogni preghiera porre dei granelli di incenso nel </w:t>
      </w:r>
      <w:r w:rsidRPr="00341D1E">
        <w:rPr>
          <w:rFonts w:asciiTheme="minorHAnsi" w:hAnsiTheme="minorHAnsi"/>
          <w:sz w:val="22"/>
          <w:szCs w:val="22"/>
        </w:rPr>
        <w:t>braciere</w:t>
      </w:r>
      <w:r w:rsidRPr="00341D1E">
        <w:rPr>
          <w:rFonts w:asciiTheme="minorHAnsi" w:hAnsiTheme="minorHAnsi"/>
          <w:sz w:val="22"/>
          <w:szCs w:val="22"/>
        </w:rPr>
        <w:t>.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Signore, tutto quello che ci ferisce e ci addolora si dissolve e si eleva a te, come l´incenso.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lastRenderedPageBreak/>
        <w:t>Per questo ti preghiamo</w:t>
      </w:r>
      <w:r w:rsidRPr="00341D1E">
        <w:rPr>
          <w:rFonts w:asciiTheme="minorHAnsi" w:hAnsiTheme="minorHAnsi"/>
          <w:sz w:val="22"/>
          <w:szCs w:val="22"/>
        </w:rPr>
        <w:t xml:space="preserve"> dicendo: </w:t>
      </w:r>
      <w:r w:rsidRPr="00341D1E">
        <w:rPr>
          <w:rFonts w:asciiTheme="minorHAnsi" w:hAnsiTheme="minorHAnsi"/>
          <w:b/>
          <w:sz w:val="22"/>
          <w:szCs w:val="22"/>
        </w:rPr>
        <w:t>Dio Padre, fonte dell’amore, ascoltaci</w:t>
      </w:r>
      <w:r w:rsidRPr="00341D1E">
        <w:rPr>
          <w:rFonts w:asciiTheme="minorHAnsi" w:hAnsiTheme="minorHAnsi"/>
          <w:sz w:val="22"/>
          <w:szCs w:val="22"/>
        </w:rPr>
        <w:t xml:space="preserve">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La terra ha un buon profumo, quando visitiamo i malati, quando le persone si occupano dei loro parenti con dedizione e amore. Aiutali affinché possano trovare la forza per continuare e stare vicini a chi è malato. Preghiamo…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La terra ha un buon profumo, quando siamo vicini a chi piange e soffre. Siamo grati per queste persone. Rafforzale nella loro fede e nel loro servizio. Preghiamo…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La terra ha un buon profumo, quando le persone hanno la possibilità di trovare un lavoro grazie a un progetto di integrazione e possono così affrontare i bisogni primari. Aiutaci a tenere vivi e aumentare questi progetti, affinché molti possano riguadagnare dignità a e coraggio. Preghiamo…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La terra ha un buon profumo, quando volontari e operatori si impegnano gratuitamente per famiglie e la accompagnano e le stanno vicini. Aiuta loro a non perdere la speranza e sostienili nel loro servizio. Preghiamo…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La terra ha un buon profumo, quando ci impegniamo per le persone anziane, affinché possano trovare luoghi e momenti di sicurezza; quando mostriamo loro rispetto e amore. Aiutaci e sostienici nel creare spazi di accoglienza e attenzione all’altro. Preghiamo…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41D1E">
        <w:rPr>
          <w:rFonts w:asciiTheme="minorHAnsi" w:hAnsiTheme="minorHAnsi"/>
          <w:b/>
          <w:sz w:val="22"/>
          <w:szCs w:val="22"/>
          <w:u w:val="single"/>
        </w:rPr>
        <w:t>Oppure: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Per tutti gli uomini tra di noi che soffrono la povertà e l’esclusione: che abbiano il coraggio di comunicare il loro dolore e che possano ricevere da noi solidarietà e giustizia, preghiamo…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Per la nostra Chiesa, che si impegni per i poveri a tutti i livelli senza adeguare la tua Parola per i poveri alla cultura del potere e del denaro, preghiamo…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Per tutti coloro che rivestono un ruolo importante nella politica e nella Chiesa, perché non siano ciechi di fronte ai bisogni dei poveri e perché indirizzino le loro scelte verso il bene comune di tutta l’umanità, preghiamo…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Per tutti coloro che non sopportano la pressione e i ritmi sfrenati della società moderna a rischio di rimanere indietro: dona loro forza e fiducia in se stessi. Preghiamo…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Per tutti coloro che non si sentono visti, ascoltati, compresi e toccati. Rafforza, attraverso il nostro modo di incontrarli, la loro fiducia in se stessi e la loro voglia di vivere. Preghiamo... </w:t>
      </w:r>
    </w:p>
    <w:p w:rsidR="00E131AD" w:rsidRPr="00341D1E" w:rsidRDefault="00E131AD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Signore, Dio della giustizia, tu ci mostri come dare senso alla nostra vita e a quella dei nostri fratelli. Accompagnaci con il tuo spirito che ci incoraggia ad essere a fianco dei poveri. Per questo ti preghiamo…</w:t>
      </w:r>
    </w:p>
    <w:p w:rsidR="00341D1E" w:rsidRPr="00341D1E" w:rsidRDefault="00341D1E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Oppure:</w:t>
      </w:r>
    </w:p>
    <w:p w:rsidR="00341D1E" w:rsidRPr="00341D1E" w:rsidRDefault="00341D1E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Signore, aiutaci ad aprire i nostri occhi, perché possiamo imparare a riconoscere attorno a noi le situazioni di ingiustizia. Preghiamo </w:t>
      </w:r>
    </w:p>
    <w:p w:rsidR="00341D1E" w:rsidRPr="00341D1E" w:rsidRDefault="00341D1E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Signore, aiutaci ad aprire i nostri cuori, a capire che le situazioni di disagio attorno a noi possono essere alleviate nel momento in cui ognuno è disposto a fare fino in fondo la propria parte. Preghiamo </w:t>
      </w:r>
    </w:p>
    <w:p w:rsidR="00341D1E" w:rsidRPr="00341D1E" w:rsidRDefault="00341D1E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Signore, ricordaci che misericordia e giustizia devono camminare insieme. Ricordaci che il primo atto di misericordia consiste nell’orientare la nostra vita nel segno della giustizia. Preghiamo </w:t>
      </w:r>
    </w:p>
    <w:p w:rsidR="00341D1E" w:rsidRPr="00341D1E" w:rsidRDefault="00341D1E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 xml:space="preserve">Signore, donaci l’intelligenza per capire che il bene autentico, il bene comune, è il bene di tutti e di ciascuno. Non esiste il bene del singolo separato dal bene di tutti gli altri. Preghiamo </w:t>
      </w:r>
    </w:p>
    <w:p w:rsidR="00341D1E" w:rsidRPr="00341D1E" w:rsidRDefault="00341D1E" w:rsidP="00341D1E">
      <w:pPr>
        <w:widowControl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Signore, aiuta tutti noi e le nostre famiglie ad essere accoglienti. Aiutaci ad operare in modo che nessuno debba essere senza dimora. Preghiamo</w:t>
      </w:r>
    </w:p>
    <w:p w:rsidR="00F07178" w:rsidRPr="00341D1E" w:rsidRDefault="00F07178" w:rsidP="00F07178">
      <w:pPr>
        <w:widowControl w:val="0"/>
        <w:spacing w:line="240" w:lineRule="auto"/>
        <w:rPr>
          <w:rFonts w:asciiTheme="minorHAnsi" w:hAnsiTheme="minorHAnsi"/>
          <w:b/>
          <w:sz w:val="22"/>
          <w:szCs w:val="22"/>
          <w:u w:val="single"/>
          <w14:ligatures w14:val="none"/>
        </w:rPr>
      </w:pPr>
      <w:r w:rsidRPr="00341D1E">
        <w:rPr>
          <w:rFonts w:asciiTheme="minorHAnsi" w:hAnsiTheme="minorHAnsi"/>
          <w:b/>
          <w:sz w:val="22"/>
          <w:szCs w:val="22"/>
          <w:u w:val="single"/>
          <w14:ligatures w14:val="none"/>
        </w:rPr>
        <w:t>Conclusione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O Dio aiuto dei miseri e conforto dei poveri,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ascolta le preghiere che ti abbiamo rivolto.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Tu, che sull’esempio del tuo Figlio Gesù Cristo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ci chiami ad amare i fratelli,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ad ascoltare il loro grido,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lastRenderedPageBreak/>
        <w:t>ad essere segno della tua speranza che non delude mai,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colmaci della tua carità misericordiosa,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perché possiamo rispondere generosamente alle necessità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di coloro che bussano alla porta del nostro cuore.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Per il nostro Signore Gesù Cristo, tuo Figlio, che è Dio,</w:t>
      </w:r>
    </w:p>
    <w:p w:rsidR="00F07178" w:rsidRPr="00341D1E" w:rsidRDefault="00F07178" w:rsidP="00F0717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341D1E">
        <w:rPr>
          <w:rFonts w:asciiTheme="minorHAnsi" w:hAnsiTheme="minorHAnsi"/>
          <w:sz w:val="22"/>
          <w:szCs w:val="22"/>
        </w:rPr>
        <w:t>e vive e regna con te, nell’unità dello Spirito Santo,</w:t>
      </w:r>
    </w:p>
    <w:p w:rsidR="00F54D06" w:rsidRPr="009A65A4" w:rsidRDefault="00F07178" w:rsidP="009A65A4">
      <w:pPr>
        <w:spacing w:after="0" w:line="240" w:lineRule="auto"/>
        <w:rPr>
          <w:sz w:val="22"/>
          <w:szCs w:val="22"/>
        </w:rPr>
      </w:pPr>
      <w:r w:rsidRPr="009A65A4">
        <w:rPr>
          <w:sz w:val="22"/>
          <w:szCs w:val="22"/>
        </w:rPr>
        <w:t xml:space="preserve">per tutti i secoli dei secoli. </w:t>
      </w:r>
      <w:r w:rsidRPr="009A65A4">
        <w:rPr>
          <w:b/>
          <w:sz w:val="22"/>
          <w:szCs w:val="22"/>
        </w:rPr>
        <w:t>Amen</w:t>
      </w:r>
    </w:p>
    <w:sectPr w:rsidR="00F54D06" w:rsidRPr="009A65A4" w:rsidSect="009A65A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6114"/>
    <w:multiLevelType w:val="hybridMultilevel"/>
    <w:tmpl w:val="EA44F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A4E49"/>
    <w:multiLevelType w:val="hybridMultilevel"/>
    <w:tmpl w:val="20F6C744"/>
    <w:lvl w:ilvl="0" w:tplc="881CF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C438E"/>
    <w:multiLevelType w:val="hybridMultilevel"/>
    <w:tmpl w:val="E7FAF872"/>
    <w:lvl w:ilvl="0" w:tplc="9426F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81"/>
    <w:rsid w:val="000F34C1"/>
    <w:rsid w:val="00221A81"/>
    <w:rsid w:val="00341D1E"/>
    <w:rsid w:val="003B3086"/>
    <w:rsid w:val="00410E48"/>
    <w:rsid w:val="00424EC3"/>
    <w:rsid w:val="00441A2B"/>
    <w:rsid w:val="00515D8C"/>
    <w:rsid w:val="00603230"/>
    <w:rsid w:val="0062009D"/>
    <w:rsid w:val="0063398E"/>
    <w:rsid w:val="006C07B6"/>
    <w:rsid w:val="00715559"/>
    <w:rsid w:val="007916DD"/>
    <w:rsid w:val="007E3DAF"/>
    <w:rsid w:val="00884525"/>
    <w:rsid w:val="009006D2"/>
    <w:rsid w:val="009A65A4"/>
    <w:rsid w:val="00C357D0"/>
    <w:rsid w:val="00E131AD"/>
    <w:rsid w:val="00F07178"/>
    <w:rsid w:val="00F45C4A"/>
    <w:rsid w:val="00F54D06"/>
    <w:rsid w:val="00F85738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A8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rsid w:val="00221A81"/>
    <w:pPr>
      <w:spacing w:after="0" w:line="241" w:lineRule="exact"/>
    </w:pPr>
  </w:style>
  <w:style w:type="paragraph" w:customStyle="1" w:styleId="Pa3">
    <w:name w:val="Pa3"/>
    <w:basedOn w:val="Normale"/>
    <w:rsid w:val="00221A81"/>
    <w:pPr>
      <w:spacing w:after="0" w:line="241" w:lineRule="exact"/>
    </w:pPr>
  </w:style>
  <w:style w:type="paragraph" w:customStyle="1" w:styleId="Pa4">
    <w:name w:val="Pa4"/>
    <w:basedOn w:val="Normale"/>
    <w:rsid w:val="00221A81"/>
    <w:pPr>
      <w:spacing w:after="0" w:line="241" w:lineRule="exact"/>
    </w:pPr>
  </w:style>
  <w:style w:type="paragraph" w:styleId="Paragrafoelenco">
    <w:name w:val="List Paragraph"/>
    <w:basedOn w:val="Normale"/>
    <w:uiPriority w:val="34"/>
    <w:qFormat/>
    <w:rsid w:val="00221A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5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559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A8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rsid w:val="00221A81"/>
    <w:pPr>
      <w:spacing w:after="0" w:line="241" w:lineRule="exact"/>
    </w:pPr>
  </w:style>
  <w:style w:type="paragraph" w:customStyle="1" w:styleId="Pa3">
    <w:name w:val="Pa3"/>
    <w:basedOn w:val="Normale"/>
    <w:rsid w:val="00221A81"/>
    <w:pPr>
      <w:spacing w:after="0" w:line="241" w:lineRule="exact"/>
    </w:pPr>
  </w:style>
  <w:style w:type="paragraph" w:customStyle="1" w:styleId="Pa4">
    <w:name w:val="Pa4"/>
    <w:basedOn w:val="Normale"/>
    <w:rsid w:val="00221A81"/>
    <w:pPr>
      <w:spacing w:after="0" w:line="241" w:lineRule="exact"/>
    </w:pPr>
  </w:style>
  <w:style w:type="paragraph" w:styleId="Paragrafoelenco">
    <w:name w:val="List Paragraph"/>
    <w:basedOn w:val="Normale"/>
    <w:uiPriority w:val="34"/>
    <w:qFormat/>
    <w:rsid w:val="00221A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5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559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Rampon - Caritas Padova</dc:creator>
  <cp:lastModifiedBy>Lorenzo Rampon - Caritas Padova</cp:lastModifiedBy>
  <cp:revision>2</cp:revision>
  <cp:lastPrinted>2019-11-07T16:42:00Z</cp:lastPrinted>
  <dcterms:created xsi:type="dcterms:W3CDTF">2019-11-08T14:04:00Z</dcterms:created>
  <dcterms:modified xsi:type="dcterms:W3CDTF">2019-11-08T14:04:00Z</dcterms:modified>
</cp:coreProperties>
</file>